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9BA" w:rsidRDefault="008C09BA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F53BF3" w:rsidRPr="00634643" w:rsidRDefault="00F53BF3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986A2C" w:rsidRPr="00634643" w:rsidRDefault="00F53BF3" w:rsidP="006346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634643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AD5E6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40D22" w:rsidRPr="00634643" w:rsidRDefault="00986A2C" w:rsidP="00040D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D22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AD5E6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4693"/>
        <w:gridCol w:w="851"/>
        <w:gridCol w:w="850"/>
        <w:gridCol w:w="1134"/>
        <w:gridCol w:w="993"/>
        <w:gridCol w:w="1134"/>
        <w:gridCol w:w="1134"/>
        <w:gridCol w:w="1134"/>
        <w:gridCol w:w="1131"/>
        <w:gridCol w:w="922"/>
        <w:gridCol w:w="923"/>
      </w:tblGrid>
      <w:tr w:rsidR="00F53BF3" w:rsidRPr="00634643" w:rsidTr="001010A4">
        <w:trPr>
          <w:trHeight w:val="400"/>
          <w:tblHeader/>
          <w:tblCellSpacing w:w="5" w:type="nil"/>
        </w:trPr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63464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53BF3" w:rsidRPr="00634643" w:rsidTr="001010A4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4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935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AD5E63" w:rsidRPr="00634643" w:rsidTr="00AD5E63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2022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394"/>
        <w:gridCol w:w="283"/>
        <w:gridCol w:w="567"/>
        <w:gridCol w:w="284"/>
        <w:gridCol w:w="850"/>
        <w:gridCol w:w="1134"/>
        <w:gridCol w:w="993"/>
        <w:gridCol w:w="240"/>
        <w:gridCol w:w="894"/>
        <w:gridCol w:w="1134"/>
        <w:gridCol w:w="1134"/>
        <w:gridCol w:w="1134"/>
        <w:gridCol w:w="921"/>
        <w:gridCol w:w="921"/>
      </w:tblGrid>
      <w:tr w:rsidR="00AD5E63" w:rsidRPr="00634643" w:rsidTr="00AD5E63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986A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6B5156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программа</w:t>
            </w:r>
            <w:r w:rsidR="00986A2C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Управление 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муниципальными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финансами</w:t>
            </w:r>
          </w:p>
          <w:p w:rsidR="00986A2C" w:rsidRPr="00634643" w:rsidRDefault="00986A2C" w:rsidP="00B5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на 2014-20</w:t>
            </w:r>
            <w:r w:rsidR="0053054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B546B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B74087">
        <w:trPr>
          <w:trHeight w:val="14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учета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rHeight w:val="80"/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Подпрограмма 1 «Управление </w:t>
            </w:r>
            <w:r w:rsidR="00767265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B74087">
        <w:trPr>
          <w:trHeight w:val="147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B4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Просроченная задолженность по долговым  обязательствам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EA0AAB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D5E63"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</w:t>
            </w:r>
            <w:r w:rsidR="002547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B546B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выплаты заработной платы работникам 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E63" w:rsidRPr="00634643" w:rsidTr="00ED5989">
        <w:trPr>
          <w:trHeight w:val="192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AD5E6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б) муниципальными бюджетными и муниципальными автономными учреждениями</w:t>
            </w:r>
          </w:p>
          <w:p w:rsidR="00ED5989" w:rsidRPr="00634643" w:rsidRDefault="00ED5989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Исполнение бюджета Колышлейского района по расходам с учетом предоставленных платежных документов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должна превышать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B5156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1C660D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</w:t>
      </w:r>
      <w:r w:rsidR="005D6A15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1C660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B2190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, 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986A2C" w:rsidRPr="00634643" w:rsidRDefault="00DC79FE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09"/>
      <w:bookmarkEnd w:id="2"/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FEC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AD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A45630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630" w:rsidRPr="00634643" w:rsidRDefault="00A45630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630" w:rsidRPr="00634643" w:rsidRDefault="00A45630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630" w:rsidRPr="00A0391E" w:rsidRDefault="00A45630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630" w:rsidRPr="00634643" w:rsidRDefault="00A45630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630" w:rsidRDefault="00A45630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630" w:rsidRDefault="00A45630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33965,564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32804,959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39522,883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31088,682</w:t>
            </w:r>
          </w:p>
        </w:tc>
      </w:tr>
      <w:tr w:rsidR="006A773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26462,500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25879,759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32361,783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23880,721</w:t>
            </w:r>
          </w:p>
        </w:tc>
      </w:tr>
      <w:tr w:rsidR="006A773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685593" w:rsidRPr="00634643" w:rsidTr="005D12CC">
        <w:trPr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8E1BC3" w:rsidRDefault="00685593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A90C22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A90C22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5921,900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6157,800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</w:tr>
      <w:tr w:rsidR="00685593" w:rsidRPr="00634643" w:rsidTr="005D12C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5473,917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3949,209</w:t>
            </w:r>
          </w:p>
        </w:tc>
      </w:tr>
      <w:tr w:rsidR="00685593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5473,917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3949,209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593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19057,064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16925,200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17161,100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11554,000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FA1D96" w:rsidRPr="00634643" w:rsidTr="00FA1D96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5921,900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6157,800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9434,583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9434,583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45"/>
        <w:gridCol w:w="1513"/>
      </w:tblGrid>
      <w:tr w:rsidR="00C11415" w:rsidRPr="00C36C2D" w:rsidTr="00C11415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69" w:type="pct"/>
            <w:gridSpan w:val="2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3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4624C" w:rsidRPr="00C36C2D" w:rsidTr="00C11415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E4624C" w:rsidRPr="00C36C2D" w:rsidRDefault="00E4624C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E4624C" w:rsidRPr="00C36C2D" w:rsidRDefault="00E4624C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E4624C" w:rsidRPr="00C36C2D" w:rsidTr="00435531">
        <w:trPr>
          <w:trHeight w:val="1562"/>
          <w:tblCellSpacing w:w="5" w:type="nil"/>
        </w:trPr>
        <w:tc>
          <w:tcPr>
            <w:tcW w:w="12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E4624C" w:rsidRPr="00C36C2D" w:rsidRDefault="00E4624C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Колышлейского района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505C1A" w:rsidRPr="00634643" w:rsidTr="00C11415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36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36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E4624C" w:rsidRPr="00601D7E" w:rsidTr="00E4624C">
        <w:trPr>
          <w:tblCellSpacing w:w="5" w:type="nil"/>
        </w:trPr>
        <w:tc>
          <w:tcPr>
            <w:tcW w:w="12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601D7E" w:rsidRDefault="00E4624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270359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52" w:type="pct"/>
            <w:gridSpan w:val="2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</w:t>
      </w:r>
      <w:r w:rsidR="00DE40E7" w:rsidRPr="006346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C4C7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623A93" w:rsidRPr="00634643" w:rsidTr="005D12CC">
        <w:trPr>
          <w:tblHeader/>
          <w:tblCellSpacing w:w="5" w:type="nil"/>
        </w:trPr>
        <w:tc>
          <w:tcPr>
            <w:tcW w:w="1275" w:type="pct"/>
            <w:gridSpan w:val="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623A93" w:rsidRPr="00634643" w:rsidTr="005D12C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C11415" w:rsidRPr="00634643" w:rsidTr="005D12C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C11415" w:rsidRPr="00634643" w:rsidRDefault="00C11415" w:rsidP="00C1141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623A93" w:rsidRPr="00634643" w:rsidTr="005D12C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623A93" w:rsidRPr="00C36C2D" w:rsidTr="00AA25C4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623A93" w:rsidRPr="00C36C2D" w:rsidRDefault="00623A93" w:rsidP="00781D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781DC5" w:rsidRPr="00C36C2D" w:rsidTr="00AA25C4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781DC5" w:rsidRPr="00C36C2D" w:rsidRDefault="00781DC5" w:rsidP="005D12C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781DC5" w:rsidRPr="00C36C2D" w:rsidRDefault="00781DC5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26462,500</w:t>
            </w:r>
          </w:p>
        </w:tc>
        <w:tc>
          <w:tcPr>
            <w:tcW w:w="246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25879,759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32361,783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23880,721</w:t>
            </w:r>
          </w:p>
        </w:tc>
      </w:tr>
      <w:tr w:rsidR="00781DC5" w:rsidRPr="00C36C2D" w:rsidTr="00781DC5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26462,500</w:t>
            </w:r>
          </w:p>
        </w:tc>
        <w:tc>
          <w:tcPr>
            <w:tcW w:w="246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25879,759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32361,783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23880,721</w:t>
            </w:r>
          </w:p>
        </w:tc>
      </w:tr>
      <w:tr w:rsidR="00167F39" w:rsidRPr="00634643" w:rsidTr="00AA25C4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167F39" w:rsidRPr="0049602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167F39" w:rsidRDefault="00167F3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167F39" w:rsidRDefault="00167F3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5473,917</w:t>
            </w:r>
          </w:p>
        </w:tc>
        <w:tc>
          <w:tcPr>
            <w:tcW w:w="246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216" w:type="pct"/>
            <w:vAlign w:val="bottom"/>
          </w:tcPr>
          <w:p w:rsidR="00167F39" w:rsidRDefault="00167F39" w:rsidP="00167F39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15452,838</w:t>
            </w:r>
          </w:p>
        </w:tc>
        <w:tc>
          <w:tcPr>
            <w:tcW w:w="216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3949,209</w:t>
            </w:r>
          </w:p>
        </w:tc>
      </w:tr>
      <w:tr w:rsidR="009F22DF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9F22DF" w:rsidRPr="00B80C20" w:rsidRDefault="009F22DF" w:rsidP="005D12C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8" w:type="pct"/>
            <w:gridSpan w:val="2"/>
            <w:vAlign w:val="center"/>
          </w:tcPr>
          <w:p w:rsidR="009F22DF" w:rsidRPr="00334ED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727,129</w:t>
            </w:r>
          </w:p>
        </w:tc>
        <w:tc>
          <w:tcPr>
            <w:tcW w:w="24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725,477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248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09</w:t>
            </w:r>
          </w:p>
        </w:tc>
        <w:tc>
          <w:tcPr>
            <w:tcW w:w="246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57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Default="009F22DF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</w:p>
        </w:tc>
        <w:tc>
          <w:tcPr>
            <w:tcW w:w="246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79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22DF" w:rsidRPr="00634643" w:rsidTr="00AA25C4">
        <w:trPr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9F22DF" w:rsidRDefault="009F22DF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6225,430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225,430</w:t>
            </w:r>
          </w:p>
        </w:tc>
        <w:tc>
          <w:tcPr>
            <w:tcW w:w="479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A7221B" w:rsidRPr="00601D7E" w:rsidRDefault="00A7221B" w:rsidP="005D12C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A7221B" w:rsidRPr="00601D7E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041D85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A7221B" w:rsidRPr="00601D7E" w:rsidRDefault="00041D85" w:rsidP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9F22D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0,000</w:t>
            </w:r>
          </w:p>
        </w:tc>
      </w:tr>
      <w:tr w:rsidR="00781DC5" w:rsidRPr="00601D7E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781DC5" w:rsidRPr="00601D7E" w:rsidRDefault="00781DC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781DC5" w:rsidRPr="00270359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11554,000</w:t>
            </w:r>
          </w:p>
        </w:tc>
        <w:tc>
          <w:tcPr>
            <w:tcW w:w="24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041D85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</w:tr>
      <w:tr w:rsidR="00AA25C4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AA25C4" w:rsidRPr="00594A9F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AA25C4" w:rsidRPr="00270359" w:rsidRDefault="00AA25C4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AA25C4" w:rsidRDefault="00AA25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6354,000</w:t>
            </w:r>
          </w:p>
        </w:tc>
        <w:tc>
          <w:tcPr>
            <w:tcW w:w="24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AA25C4" w:rsidRPr="00634643" w:rsidTr="00AA25C4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AA25C4" w:rsidRPr="00270359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9434,583</w:t>
            </w:r>
          </w:p>
        </w:tc>
        <w:tc>
          <w:tcPr>
            <w:tcW w:w="24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AA25C4" w:rsidRPr="00634643" w:rsidTr="00AA25C4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5844,637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5239,345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4191,712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5957,000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DC370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1003,738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903,315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855,160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997,063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2068,124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1855,195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1524,218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2457,134</w:t>
            </w:r>
          </w:p>
        </w:tc>
      </w:tr>
      <w:tr w:rsidR="00AA25C4" w:rsidRPr="00634643" w:rsidTr="00AA25C4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501,284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389,798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327,277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</w:tr>
      <w:tr w:rsidR="00AE1E26" w:rsidRPr="00634643" w:rsidTr="00AA25C4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9,863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7,378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2,392</w:t>
            </w:r>
          </w:p>
        </w:tc>
      </w:tr>
      <w:tr w:rsidR="00AE1E26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5,560</w:t>
            </w:r>
          </w:p>
        </w:tc>
      </w:tr>
      <w:tr w:rsidR="00DC3708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7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DC3708" w:rsidRPr="00EE306A" w:rsidRDefault="00DC3708" w:rsidP="005D12C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DC3708" w:rsidRDefault="00DC370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DC3708" w:rsidRDefault="00DC3708" w:rsidP="00AE1E2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</w:t>
            </w:r>
            <w:r w:rsidR="00AE1E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8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DC3708" w:rsidRDefault="00DC3708"/>
        </w:tc>
        <w:tc>
          <w:tcPr>
            <w:tcW w:w="216" w:type="pct"/>
          </w:tcPr>
          <w:p w:rsidR="00DC3708" w:rsidRDefault="00DC3708"/>
        </w:tc>
      </w:tr>
    </w:tbl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A04EAD" w:rsidRDefault="005D12C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590"/>
      <w:bookmarkEnd w:id="5"/>
      <w:r w:rsidRPr="00A04E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986A2C" w:rsidRPr="00A04EAD">
        <w:rPr>
          <w:rFonts w:ascii="Times New Roman" w:hAnsi="Times New Roman" w:cs="Times New Roman"/>
          <w:b/>
          <w:bCs/>
          <w:sz w:val="24"/>
          <w:szCs w:val="24"/>
        </w:rPr>
        <w:t>МЕРОПРИЯТИ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1541FE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A683B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5D12CC" w:rsidRPr="00634643" w:rsidRDefault="005D12CC" w:rsidP="001806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5D12CC" w:rsidRPr="00634643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79492,310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0C6C4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9492,310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9434,583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9434,583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75355,441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2D46E7" w:rsidP="000C6C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A5989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D46E7" w:rsidRPr="00E667D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0C6C4B" w:rsidP="000C6C4B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125857,372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0C6C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5170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0C6C4B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31168,884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финанс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19057,067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11554,000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6499,764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280705,123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240017,939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F34E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31168,884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33965,564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26462,500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6499,764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32804,959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25879,759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39522,883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32361,783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31088,682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23880,721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1C618F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A36360" w:rsidRPr="00634643" w:rsidTr="00A45630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муниципального  внутреннего долга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C30CE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10919,861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10919,861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A703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объему расходов бюджета района, за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из бюджетов бюджетной системы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738,487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738,487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733,613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733,613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717,408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717,408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A36360" w:rsidRPr="00634643" w:rsidRDefault="00A36360" w:rsidP="00DC1200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F37FB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82A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A7117B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36360" w:rsidRPr="00634643" w:rsidTr="00A45630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DC1200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40687,184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8922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9518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31168,884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7117B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A45630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6499,764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762C3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0B2962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4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762C3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5D12CC" w:rsidRPr="00634643" w:rsidTr="00882A20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36360" w:rsidRPr="00634643" w:rsidTr="00882A2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36871,382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36871,382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6354,000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6354,000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12CC" w:rsidRPr="00634643" w:rsidTr="005974F3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5D2AFD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125857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9145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85170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63035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630359" w:rsidP="00A36360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31168,884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19057,064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11554,000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6499,564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882A20" w:rsidRPr="00CC55FD" w:rsidRDefault="00087E08" w:rsidP="00087E0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A36360" w:rsidRPr="00634643" w:rsidTr="005974F3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21805,970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21805,970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DC120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A36360" w:rsidRPr="00634643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2424,688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2424,688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882A20" w:rsidRPr="00634643" w:rsidRDefault="00882A20" w:rsidP="00426D91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A36360" w:rsidRPr="00634643" w:rsidTr="0002150F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12963,621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12963,621</w:t>
            </w:r>
          </w:p>
          <w:p w:rsidR="00E0520B" w:rsidRPr="00634643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A36360" w:rsidRPr="00634643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1490,664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1490,664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A36360" w:rsidRPr="00634643" w:rsidRDefault="00A36360" w:rsidP="004F7C9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E0520B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19589,005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E0520B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19589,005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A36360" w:rsidRPr="00634643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02150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2235,996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2235,996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882A2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14634,560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14634,560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1839,744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1839,744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882A20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397D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D" w:rsidRPr="00634643" w:rsidRDefault="00AA397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10499,154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10499,154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A36360" w:rsidRPr="00634643" w:rsidTr="00A45630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1443,491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1443,491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A3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79492,310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79492,310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9434,583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9434,583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67AB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63FE1" w:rsidRPr="00963FE1" w:rsidRDefault="00963FE1" w:rsidP="00963FE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813"/>
      <w:bookmarkEnd w:id="6"/>
      <w:r w:rsidRPr="00963FE1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 xml:space="preserve">и муниципальным долгом Колышлейского района 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на 2014-2022 годы»</w:t>
      </w:r>
    </w:p>
    <w:p w:rsidR="00963FE1" w:rsidRPr="00963FE1" w:rsidRDefault="00963FE1" w:rsidP="00963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FE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963FE1" w:rsidRPr="00963FE1" w:rsidRDefault="00963FE1" w:rsidP="00963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FE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</w:t>
      </w:r>
    </w:p>
    <w:p w:rsidR="00963FE1" w:rsidRPr="00963FE1" w:rsidRDefault="00963FE1" w:rsidP="0096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963FE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963FE1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 и муниципальным долгом</w:t>
      </w:r>
    </w:p>
    <w:p w:rsidR="00963FE1" w:rsidRPr="00963FE1" w:rsidRDefault="00963FE1" w:rsidP="0096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3FE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Колышлейского района Пензенской области</w:t>
      </w:r>
      <w:r w:rsidRPr="00963FE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963FE1">
        <w:rPr>
          <w:rFonts w:ascii="Times New Roman" w:hAnsi="Times New Roman" w:cs="Times New Roman"/>
          <w:b/>
          <w:sz w:val="24"/>
          <w:szCs w:val="24"/>
        </w:rPr>
        <w:t>на 2019год</w:t>
      </w:r>
    </w:p>
    <w:p w:rsidR="00963FE1" w:rsidRPr="00963FE1" w:rsidRDefault="00963FE1" w:rsidP="00963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2"/>
        <w:gridCol w:w="3969"/>
        <w:gridCol w:w="4111"/>
        <w:gridCol w:w="1134"/>
        <w:gridCol w:w="992"/>
        <w:gridCol w:w="1134"/>
        <w:gridCol w:w="1276"/>
        <w:gridCol w:w="1134"/>
      </w:tblGrid>
      <w:tr w:rsidR="00963FE1" w:rsidRPr="00963FE1" w:rsidTr="00963FE1">
        <w:tc>
          <w:tcPr>
            <w:tcW w:w="1702" w:type="dxa"/>
            <w:vMerge w:val="restart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N основного мероприятия в соответствии с номером Перечня основных мероприятий муниципальной программы</w:t>
            </w:r>
          </w:p>
        </w:tc>
        <w:tc>
          <w:tcPr>
            <w:tcW w:w="3969" w:type="dxa"/>
            <w:vMerge w:val="restart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2955"/>
            <w:bookmarkEnd w:id="7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подпрограммы, основного мероприятия, мероприятия </w:t>
            </w:r>
          </w:p>
        </w:tc>
        <w:tc>
          <w:tcPr>
            <w:tcW w:w="4111" w:type="dxa"/>
            <w:vMerge w:val="restart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2956"/>
            <w:bookmarkEnd w:id="8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выполнения мероприятия и показатели реализации мероприятия </w:t>
            </w:r>
          </w:p>
        </w:tc>
        <w:tc>
          <w:tcPr>
            <w:tcW w:w="1134" w:type="dxa"/>
            <w:vMerge w:val="restart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6" w:type="dxa"/>
            <w:gridSpan w:val="4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963FE1" w:rsidRPr="00963FE1" w:rsidTr="00963FE1">
        <w:tc>
          <w:tcPr>
            <w:tcW w:w="1702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2959"/>
            <w:bookmarkEnd w:id="9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 п/г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962"/>
            <w:bookmarkEnd w:id="10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63FE1" w:rsidRPr="00963FE1" w:rsidTr="00963FE1">
        <w:trPr>
          <w:trHeight w:val="259"/>
        </w:trPr>
        <w:tc>
          <w:tcPr>
            <w:tcW w:w="1702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 «Управление муниципальным долгом Колышлейского района»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Оптимизация управления муниципальным долгом Колышлейского района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1.Отсутствие просроченной задолженно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по долговым  обязательствам </w:t>
            </w: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963FE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2.Отношение объема муниципального долга к общему годовому объему доходов бюджета Колышлейского района без учета объема безвозмездных поступлений не должно  превышать 50 %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Соблюдение установленного законодательством ограничения предельного объема расходов на обслуживание муниципального  долга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 вание  муниципального  долга Колышлейского района к объему расходов бюджета  района, за исключением объема расходов, которые осуществляются за счет субвенций, предоставляемых из бюджетов бюджетной системы Р Ф   не более 15%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выполнения полномочий органов местного самоуправления муниципальных образований 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Выравнивание бюджетной обеспеченности муниципальных образований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 80 %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Объем субвенций для финансового обеспечения переданных полномочий</w:t>
            </w:r>
            <w:r w:rsidRPr="00963F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100%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 100%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3 «</w:t>
            </w:r>
            <w:r w:rsidRPr="00963F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Обеспечение деятельности Управления финансов Администрации  Колышлейского района»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Процент исполнения плана поступления налоговых и неналоговых доходов в бюджет Колышлейского района 100 %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1.Доля получателей бюджетных средств, а также муниципальных бюджетных учреждений, лицевые счета которых обслуживаются в Управлении финансов </w:t>
            </w:r>
          </w:p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 Соотношение количества случаев выплаты заработной платы работникам органов местного самоуправления  и муниципальных учреждений Колышлейского района с нарушением сроков выдачи к общему количеству выплат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3FE1" w:rsidRPr="00963FE1" w:rsidTr="00963FE1">
        <w:trPr>
          <w:trHeight w:val="1024"/>
        </w:trPr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и организация исполнения бюджета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1.Исполнение бюджета Колышлейского района по расходам с учетом предоставленных платежных документов не менее 90%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форм и методов планирования доходной и расходной части бюджета 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 Отношение дефицита бюджета к объему доходов бюджета без учета безвозмездных поступлений не должно превышать 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Доля средств бюджета района, использованных с нарушениями законодательства в финансово-бюджетной сфере, в общем объеме проверенных средств бюджета Колышлейского района не должна превышать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3FE1" w:rsidRDefault="00963FE1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Pr="00963FE1" w:rsidRDefault="00C803F0" w:rsidP="00963FE1">
      <w:pPr>
        <w:rPr>
          <w:rFonts w:ascii="Times New Roman" w:hAnsi="Times New Roman" w:cs="Times New Roman"/>
          <w:sz w:val="24"/>
          <w:szCs w:val="24"/>
        </w:rPr>
        <w:sectPr w:rsidR="00C803F0" w:rsidRPr="00963FE1" w:rsidSect="00963FE1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86" w:rsidRDefault="00953286" w:rsidP="007C44CB">
      <w:pPr>
        <w:spacing w:after="0" w:line="240" w:lineRule="auto"/>
      </w:pPr>
      <w:r>
        <w:separator/>
      </w:r>
    </w:p>
  </w:endnote>
  <w:endnote w:type="continuationSeparator" w:id="1">
    <w:p w:rsidR="00953286" w:rsidRDefault="00953286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86" w:rsidRDefault="00953286" w:rsidP="007C44CB">
      <w:pPr>
        <w:spacing w:after="0" w:line="240" w:lineRule="auto"/>
      </w:pPr>
      <w:r>
        <w:separator/>
      </w:r>
    </w:p>
  </w:footnote>
  <w:footnote w:type="continuationSeparator" w:id="1">
    <w:p w:rsidR="00953286" w:rsidRDefault="00953286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E1" w:rsidRDefault="00274C14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963FE1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8C09BA">
      <w:rPr>
        <w:rFonts w:ascii="Times New Roman" w:hAnsi="Times New Roman"/>
        <w:noProof/>
      </w:rPr>
      <w:t>14</w:t>
    </w:r>
    <w:r w:rsidRPr="007C44CB">
      <w:rPr>
        <w:rFonts w:ascii="Times New Roman" w:hAnsi="Times New Roman"/>
      </w:rPr>
      <w:fldChar w:fldCharType="end"/>
    </w:r>
  </w:p>
  <w:p w:rsidR="00963FE1" w:rsidRPr="00F53BF3" w:rsidRDefault="00963F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B7"/>
    <w:rsid w:val="00167EA4"/>
    <w:rsid w:val="00167F39"/>
    <w:rsid w:val="00172328"/>
    <w:rsid w:val="001735D5"/>
    <w:rsid w:val="0017565F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4C14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B03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82F"/>
    <w:rsid w:val="00385A46"/>
    <w:rsid w:val="00387607"/>
    <w:rsid w:val="0039029F"/>
    <w:rsid w:val="00390E65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6154"/>
    <w:rsid w:val="008C09BA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286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6360"/>
    <w:rsid w:val="00A37A2C"/>
    <w:rsid w:val="00A40467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DB7"/>
    <w:rsid w:val="00B24EB9"/>
    <w:rsid w:val="00B25D46"/>
    <w:rsid w:val="00B26EA0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20B"/>
    <w:rsid w:val="00E05611"/>
    <w:rsid w:val="00E07041"/>
    <w:rsid w:val="00E07ECE"/>
    <w:rsid w:val="00E26E25"/>
    <w:rsid w:val="00E27AA9"/>
    <w:rsid w:val="00E302CA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F759E-26A2-4B1E-971A-14656AA9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4324</TotalTime>
  <Pages>15</Pages>
  <Words>5492</Words>
  <Characters>31309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36728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</cp:lastModifiedBy>
  <cp:revision>79</cp:revision>
  <cp:lastPrinted>2019-02-07T07:36:00Z</cp:lastPrinted>
  <dcterms:created xsi:type="dcterms:W3CDTF">2013-09-30T18:33:00Z</dcterms:created>
  <dcterms:modified xsi:type="dcterms:W3CDTF">2019-01-31T07:59:00Z</dcterms:modified>
</cp:coreProperties>
</file>